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DF6E" w14:textId="151914BB" w:rsidR="00FA66E9" w:rsidRPr="00FA66E9" w:rsidRDefault="00617246" w:rsidP="00FA66E9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ОТЧЕТ</w:t>
      </w:r>
    </w:p>
    <w:p w14:paraId="4CD356B4" w14:textId="77777777" w:rsidR="00FA66E9" w:rsidRPr="00FA66E9" w:rsidRDefault="00FA66E9" w:rsidP="00FA66E9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ОБ ИТОГАХ ГОЛОСОВАНИЯ</w:t>
      </w:r>
    </w:p>
    <w:p w14:paraId="62B205C4" w14:textId="77777777" w:rsidR="00FA66E9" w:rsidRPr="00FA66E9" w:rsidRDefault="00FA66E9" w:rsidP="00FA66E9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ПРИ ПРИНЯТИИ РЕШЕНИЙ ОБЩИМ СОБРАНИЕМ АКЦИОНЕРОВ</w:t>
      </w:r>
    </w:p>
    <w:p w14:paraId="629409E4" w14:textId="77777777" w:rsidR="00FA66E9" w:rsidRPr="00FA66E9" w:rsidRDefault="00FA66E9" w:rsidP="00FA66E9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Акционерного общества "МЭЗОПЛАСТ"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FA66E9" w:rsidRPr="00FA66E9" w14:paraId="2F626569" w14:textId="77777777" w:rsidTr="00FA66E9">
        <w:tc>
          <w:tcPr>
            <w:tcW w:w="5771" w:type="dxa"/>
          </w:tcPr>
          <w:p w14:paraId="644C59ED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</w:tcPr>
          <w:p w14:paraId="6022BABA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Акционерное общество "МЭЗОПЛАСТ"</w:t>
            </w:r>
          </w:p>
        </w:tc>
      </w:tr>
      <w:tr w:rsidR="00FA66E9" w:rsidRPr="00FA66E9" w14:paraId="19FE7303" w14:textId="77777777" w:rsidTr="00FA66E9">
        <w:tc>
          <w:tcPr>
            <w:tcW w:w="5771" w:type="dxa"/>
          </w:tcPr>
          <w:p w14:paraId="6CD93FF0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535" w:type="dxa"/>
          </w:tcPr>
          <w:p w14:paraId="6576CF60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141201, обл. Московская, г.о. Пушкинский, г. Пушкино, ш. Ярославское, д.1а, кв.(оф.) ком. 309/1</w:t>
            </w:r>
          </w:p>
        </w:tc>
      </w:tr>
      <w:tr w:rsidR="00FA66E9" w:rsidRPr="00FA66E9" w14:paraId="585F2B18" w14:textId="77777777" w:rsidTr="00FA66E9">
        <w:tc>
          <w:tcPr>
            <w:tcW w:w="5771" w:type="dxa"/>
          </w:tcPr>
          <w:p w14:paraId="518F0B76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535" w:type="dxa"/>
          </w:tcPr>
          <w:p w14:paraId="77B791BE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FA66E9" w:rsidRPr="00FA66E9" w14:paraId="7614A7E9" w14:textId="77777777" w:rsidTr="00FA66E9">
        <w:tc>
          <w:tcPr>
            <w:tcW w:w="5771" w:type="dxa"/>
          </w:tcPr>
          <w:p w14:paraId="56052856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535" w:type="dxa"/>
          </w:tcPr>
          <w:p w14:paraId="1EE9454F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Годовое</w:t>
            </w:r>
          </w:p>
        </w:tc>
      </w:tr>
      <w:tr w:rsidR="00FA66E9" w:rsidRPr="00FA66E9" w14:paraId="7093ADF2" w14:textId="77777777" w:rsidTr="00FA66E9">
        <w:tc>
          <w:tcPr>
            <w:tcW w:w="5771" w:type="dxa"/>
          </w:tcPr>
          <w:p w14:paraId="117A890A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535" w:type="dxa"/>
          </w:tcPr>
          <w:p w14:paraId="24E7ED9F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FA66E9" w:rsidRPr="00FA66E9" w14:paraId="281639D8" w14:textId="77777777" w:rsidTr="00FA66E9">
        <w:tc>
          <w:tcPr>
            <w:tcW w:w="5771" w:type="dxa"/>
          </w:tcPr>
          <w:p w14:paraId="6C851E2A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535" w:type="dxa"/>
          </w:tcPr>
          <w:p w14:paraId="49E317D6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FA66E9" w:rsidRPr="00FA66E9" w14:paraId="7DE2C21D" w14:textId="77777777" w:rsidTr="00FA66E9">
        <w:tc>
          <w:tcPr>
            <w:tcW w:w="5771" w:type="dxa"/>
          </w:tcPr>
          <w:p w14:paraId="77B5E9C8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18D6A774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 июня 2026 года</w:t>
            </w:r>
          </w:p>
        </w:tc>
      </w:tr>
      <w:tr w:rsidR="00FA66E9" w:rsidRPr="00FA66E9" w14:paraId="5E4C728E" w14:textId="77777777" w:rsidTr="00FA66E9">
        <w:tc>
          <w:tcPr>
            <w:tcW w:w="5771" w:type="dxa"/>
          </w:tcPr>
          <w:p w14:paraId="7F3DBC7B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535" w:type="dxa"/>
          </w:tcPr>
          <w:p w14:paraId="7E74B4E3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24 июня 2026 года</w:t>
            </w:r>
          </w:p>
        </w:tc>
      </w:tr>
      <w:tr w:rsidR="00FA66E9" w:rsidRPr="00FA66E9" w14:paraId="4A01A398" w14:textId="77777777" w:rsidTr="00FA66E9">
        <w:tc>
          <w:tcPr>
            <w:tcW w:w="5771" w:type="dxa"/>
          </w:tcPr>
          <w:p w14:paraId="35D3A8CC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535" w:type="dxa"/>
          </w:tcPr>
          <w:p w14:paraId="13FF7394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141201, Московская обл, Пушкино г, Ярославское ш, дом 1а, офис ком. 309/1</w:t>
            </w:r>
          </w:p>
        </w:tc>
      </w:tr>
      <w:tr w:rsidR="00FA66E9" w:rsidRPr="00FA66E9" w14:paraId="122B7271" w14:textId="77777777" w:rsidTr="00FA66E9">
        <w:tc>
          <w:tcPr>
            <w:tcW w:w="5771" w:type="dxa"/>
          </w:tcPr>
          <w:p w14:paraId="3BEDEC37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535" w:type="dxa"/>
          </w:tcPr>
          <w:p w14:paraId="318BC655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141201, Московская обл, г Пушкино, Ярославское шоссе, д 1А, ком 309/1</w:t>
            </w:r>
          </w:p>
          <w:p w14:paraId="5A44883D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Адрес (адреса) электронной почты: не применимо.</w:t>
            </w:r>
          </w:p>
        </w:tc>
      </w:tr>
      <w:tr w:rsidR="00FA66E9" w:rsidRPr="00FA66E9" w14:paraId="4E323B42" w14:textId="77777777" w:rsidTr="00FA66E9">
        <w:tc>
          <w:tcPr>
            <w:tcW w:w="5771" w:type="dxa"/>
          </w:tcPr>
          <w:p w14:paraId="27D20A35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535" w:type="dxa"/>
          </w:tcPr>
          <w:p w14:paraId="3FDE4CB9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Не применимо</w:t>
            </w:r>
          </w:p>
        </w:tc>
      </w:tr>
      <w:tr w:rsidR="00FA66E9" w:rsidRPr="00FA66E9" w14:paraId="026497E4" w14:textId="77777777" w:rsidTr="00FA66E9">
        <w:tc>
          <w:tcPr>
            <w:tcW w:w="5771" w:type="dxa"/>
          </w:tcPr>
          <w:p w14:paraId="78183BF3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54C0C579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08 час. 00 мин.</w:t>
            </w:r>
          </w:p>
        </w:tc>
      </w:tr>
      <w:tr w:rsidR="00FA66E9" w:rsidRPr="00FA66E9" w14:paraId="7465D098" w14:textId="77777777" w:rsidTr="00FA66E9">
        <w:tc>
          <w:tcPr>
            <w:tcW w:w="5771" w:type="dxa"/>
          </w:tcPr>
          <w:p w14:paraId="6823ACA4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Время открытия заседания:</w:t>
            </w:r>
          </w:p>
        </w:tc>
        <w:tc>
          <w:tcPr>
            <w:tcW w:w="4535" w:type="dxa"/>
          </w:tcPr>
          <w:p w14:paraId="3BA2ECDE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09 час. 30 мин.</w:t>
            </w:r>
          </w:p>
        </w:tc>
      </w:tr>
      <w:tr w:rsidR="00FA66E9" w:rsidRPr="00FA66E9" w14:paraId="6C8F8D04" w14:textId="77777777" w:rsidTr="00FA66E9">
        <w:tc>
          <w:tcPr>
            <w:tcW w:w="5771" w:type="dxa"/>
          </w:tcPr>
          <w:p w14:paraId="01005028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040FC89B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10 час. 00 мин.</w:t>
            </w:r>
          </w:p>
        </w:tc>
      </w:tr>
      <w:tr w:rsidR="00FA66E9" w:rsidRPr="00FA66E9" w14:paraId="1922663C" w14:textId="77777777" w:rsidTr="00FA66E9">
        <w:tc>
          <w:tcPr>
            <w:tcW w:w="5771" w:type="dxa"/>
          </w:tcPr>
          <w:p w14:paraId="5A21CC51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Время начала подсчета голосов:</w:t>
            </w:r>
          </w:p>
        </w:tc>
        <w:tc>
          <w:tcPr>
            <w:tcW w:w="4535" w:type="dxa"/>
          </w:tcPr>
          <w:p w14:paraId="5DA835BC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10 час. 30 мин.</w:t>
            </w:r>
          </w:p>
        </w:tc>
      </w:tr>
      <w:tr w:rsidR="00FA66E9" w:rsidRPr="00FA66E9" w14:paraId="39FAFB6F" w14:textId="77777777" w:rsidTr="00FA66E9">
        <w:tc>
          <w:tcPr>
            <w:tcW w:w="5771" w:type="dxa"/>
          </w:tcPr>
          <w:p w14:paraId="57B8C5B7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Время закрытия заседания:</w:t>
            </w:r>
          </w:p>
        </w:tc>
        <w:tc>
          <w:tcPr>
            <w:tcW w:w="4535" w:type="dxa"/>
          </w:tcPr>
          <w:p w14:paraId="6685E6FA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11 час. 00 мин.</w:t>
            </w:r>
          </w:p>
        </w:tc>
      </w:tr>
      <w:tr w:rsidR="00FA66E9" w:rsidRPr="00FA66E9" w14:paraId="59CAEAD6" w14:textId="77777777" w:rsidTr="00FA66E9">
        <w:tc>
          <w:tcPr>
            <w:tcW w:w="5771" w:type="dxa"/>
          </w:tcPr>
          <w:p w14:paraId="6C8C9967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</w:tcPr>
          <w:p w14:paraId="68E5FA94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FA66E9" w:rsidRPr="00FA66E9" w14:paraId="2675A244" w14:textId="77777777" w:rsidTr="00FA66E9">
        <w:tc>
          <w:tcPr>
            <w:tcW w:w="5771" w:type="dxa"/>
          </w:tcPr>
          <w:p w14:paraId="58A0033C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535" w:type="dxa"/>
          </w:tcPr>
          <w:p w14:paraId="0DA8F96E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Шагина Елена Зиядуллаховна по доверенности № 140 от 16 апреля 2026 г.</w:t>
            </w:r>
          </w:p>
        </w:tc>
      </w:tr>
      <w:tr w:rsidR="00FA66E9" w:rsidRPr="00FA66E9" w14:paraId="679BDBE8" w14:textId="77777777" w:rsidTr="00FA66E9">
        <w:tc>
          <w:tcPr>
            <w:tcW w:w="5771" w:type="dxa"/>
          </w:tcPr>
          <w:p w14:paraId="09DED21D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Дата составления настоящего протокола об итогах голосования:</w:t>
            </w:r>
          </w:p>
        </w:tc>
        <w:tc>
          <w:tcPr>
            <w:tcW w:w="4535" w:type="dxa"/>
          </w:tcPr>
          <w:p w14:paraId="442F59FB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  <w:r w:rsidRPr="00FA66E9">
              <w:rPr>
                <w:rFonts w:ascii="Tahoma" w:hAnsi="Tahoma" w:cs="Tahoma"/>
                <w:sz w:val="20"/>
              </w:rPr>
              <w:t>24 июня 2026 года</w:t>
            </w:r>
          </w:p>
        </w:tc>
      </w:tr>
    </w:tbl>
    <w:p w14:paraId="6150386F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</w:p>
    <w:p w14:paraId="5D91DC67" w14:textId="55B56AE6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В настоящем </w:t>
      </w:r>
      <w:r w:rsidR="00617246">
        <w:rPr>
          <w:rFonts w:ascii="Tahoma" w:hAnsi="Tahoma" w:cs="Tahoma"/>
          <w:sz w:val="20"/>
        </w:rPr>
        <w:t>Отчете</w:t>
      </w:r>
      <w:r w:rsidRPr="00FA66E9">
        <w:rPr>
          <w:rFonts w:ascii="Tahoma" w:hAnsi="Tahoma" w:cs="Tahoma"/>
          <w:sz w:val="20"/>
        </w:rPr>
        <w:t xml:space="preserve"> об итогах голосования термин «Положение» означает Положение Банка России "Об общих собраниях акционеров" от 16.11.2018 г. № 660-П.</w:t>
      </w:r>
    </w:p>
    <w:p w14:paraId="3FC152B4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768EA3D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Повестка дня:</w:t>
      </w:r>
    </w:p>
    <w:p w14:paraId="592FA6B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1) Утверждение годового отчета Общества.</w:t>
      </w:r>
    </w:p>
    <w:p w14:paraId="141BF5BB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2) Утверждение годовой бухгалтерской (финансовой) отчетности Общества.</w:t>
      </w:r>
    </w:p>
    <w:p w14:paraId="0FAEB757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3) Распределение прибыли и убытков Общества по результатам отчетного года.</w:t>
      </w:r>
    </w:p>
    <w:p w14:paraId="3CBC451F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4) Назначение аудитора Общества.</w:t>
      </w:r>
    </w:p>
    <w:p w14:paraId="1DB478C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5) Избрание Совета директоров Общества.</w:t>
      </w:r>
    </w:p>
    <w:p w14:paraId="2F8B0F57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6) Избрание Ревизионной комиссии Общества.</w:t>
      </w:r>
    </w:p>
    <w:p w14:paraId="04D83F4C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7700ED0B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lastRenderedPageBreak/>
        <w:t>Кворум и итоги голосования по вопросу № 1 повестки дня:</w:t>
      </w:r>
    </w:p>
    <w:p w14:paraId="7992C62A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Утверждение годового отчета Общества.</w:t>
      </w:r>
    </w:p>
    <w:p w14:paraId="0EC92D2D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0AA4938C" w14:textId="77777777" w:rsidTr="009C7240">
        <w:trPr>
          <w:cantSplit/>
        </w:trPr>
        <w:tc>
          <w:tcPr>
            <w:tcW w:w="8436" w:type="dxa"/>
          </w:tcPr>
          <w:p w14:paraId="56D6CAD3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092FD25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1 151 913</w:t>
            </w:r>
          </w:p>
        </w:tc>
      </w:tr>
      <w:tr w:rsidR="00FA66E9" w:rsidRPr="00FA66E9" w14:paraId="6D92AE58" w14:textId="77777777" w:rsidTr="007F26E5">
        <w:trPr>
          <w:cantSplit/>
        </w:trPr>
        <w:tc>
          <w:tcPr>
            <w:tcW w:w="8436" w:type="dxa"/>
          </w:tcPr>
          <w:p w14:paraId="66BD09B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7D2AC9F5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1 151 913 </w:t>
            </w:r>
          </w:p>
        </w:tc>
      </w:tr>
      <w:tr w:rsidR="00FA66E9" w:rsidRPr="00FA66E9" w14:paraId="332D0EC7" w14:textId="77777777" w:rsidTr="00FC3F44">
        <w:trPr>
          <w:cantSplit/>
        </w:trPr>
        <w:tc>
          <w:tcPr>
            <w:tcW w:w="8436" w:type="dxa"/>
          </w:tcPr>
          <w:p w14:paraId="2F374701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76ABAD87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1 135 971  </w:t>
            </w:r>
          </w:p>
        </w:tc>
      </w:tr>
      <w:tr w:rsidR="00FA66E9" w:rsidRPr="00FA66E9" w14:paraId="1D96CDD0" w14:textId="77777777" w:rsidTr="00881172">
        <w:trPr>
          <w:cantSplit/>
        </w:trPr>
        <w:tc>
          <w:tcPr>
            <w:tcW w:w="8436" w:type="dxa"/>
          </w:tcPr>
          <w:p w14:paraId="629CB02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301E831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3D62659A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FA66E9" w:rsidRPr="00FA66E9" w14:paraId="750291A6" w14:textId="77777777" w:rsidTr="00FA66E9">
        <w:trPr>
          <w:cantSplit/>
        </w:trPr>
        <w:tc>
          <w:tcPr>
            <w:tcW w:w="2358" w:type="dxa"/>
          </w:tcPr>
          <w:p w14:paraId="02E091E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7C49ECEF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14:paraId="3B137880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FA66E9" w:rsidRPr="00FA66E9" w14:paraId="5DC7060D" w14:textId="77777777" w:rsidTr="00FA66E9">
        <w:trPr>
          <w:cantSplit/>
        </w:trPr>
        <w:tc>
          <w:tcPr>
            <w:tcW w:w="2358" w:type="dxa"/>
          </w:tcPr>
          <w:p w14:paraId="7E9A949F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</w:tcPr>
          <w:p w14:paraId="0B4499C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61CBAD5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FA66E9" w:rsidRPr="00FA66E9" w14:paraId="1AA9D5FC" w14:textId="77777777" w:rsidTr="00FA66E9">
        <w:trPr>
          <w:cantSplit/>
        </w:trPr>
        <w:tc>
          <w:tcPr>
            <w:tcW w:w="2358" w:type="dxa"/>
          </w:tcPr>
          <w:p w14:paraId="37401A2F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</w:tcPr>
          <w:p w14:paraId="31394169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7C8F25CB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3AF1E4A3" w14:textId="77777777" w:rsidTr="00FA66E9">
        <w:trPr>
          <w:cantSplit/>
        </w:trPr>
        <w:tc>
          <w:tcPr>
            <w:tcW w:w="2358" w:type="dxa"/>
          </w:tcPr>
          <w:p w14:paraId="0082D421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</w:tcPr>
          <w:p w14:paraId="3610B69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3A39154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7A860CB1" w14:textId="77777777" w:rsidTr="00953DC8">
        <w:trPr>
          <w:cantSplit/>
        </w:trPr>
        <w:tc>
          <w:tcPr>
            <w:tcW w:w="10306" w:type="dxa"/>
            <w:gridSpan w:val="3"/>
          </w:tcPr>
          <w:p w14:paraId="6CDD229F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795B68C2" w14:textId="77777777" w:rsidTr="00FA66E9">
        <w:trPr>
          <w:cantSplit/>
        </w:trPr>
        <w:tc>
          <w:tcPr>
            <w:tcW w:w="2358" w:type="dxa"/>
          </w:tcPr>
          <w:p w14:paraId="03A1E7E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</w:tcPr>
          <w:p w14:paraId="754A374C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3B38492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5E97621" w14:textId="77777777" w:rsidTr="00FA66E9">
        <w:trPr>
          <w:cantSplit/>
        </w:trPr>
        <w:tc>
          <w:tcPr>
            <w:tcW w:w="2358" w:type="dxa"/>
          </w:tcPr>
          <w:p w14:paraId="42CEC38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</w:tcPr>
          <w:p w14:paraId="112FDEF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748AA50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3EEDE6F4" w14:textId="77777777" w:rsidTr="00FA66E9">
        <w:trPr>
          <w:cantSplit/>
        </w:trPr>
        <w:tc>
          <w:tcPr>
            <w:tcW w:w="2358" w:type="dxa"/>
          </w:tcPr>
          <w:p w14:paraId="6865843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</w:tcPr>
          <w:p w14:paraId="198DFC9D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7720C33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14:paraId="47C1EDB1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75C86AFA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24BCE43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7D8B10E0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Утвердить годовой отчет Общества.</w:t>
      </w:r>
    </w:p>
    <w:p w14:paraId="5B1362DA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11C41A3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2B2F7638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56D716F0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14:paraId="1497D1CD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Утверждение годовой бухгалтерской (финансовой) отчетности Общества.</w:t>
      </w:r>
    </w:p>
    <w:p w14:paraId="1F586C6F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062F4512" w14:textId="77777777" w:rsidTr="008D2902">
        <w:trPr>
          <w:cantSplit/>
        </w:trPr>
        <w:tc>
          <w:tcPr>
            <w:tcW w:w="8436" w:type="dxa"/>
          </w:tcPr>
          <w:p w14:paraId="1E44925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47AE563D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1 151 913</w:t>
            </w:r>
          </w:p>
        </w:tc>
      </w:tr>
      <w:tr w:rsidR="00FA66E9" w:rsidRPr="00FA66E9" w14:paraId="5F0B5022" w14:textId="77777777" w:rsidTr="00C31A6F">
        <w:trPr>
          <w:cantSplit/>
        </w:trPr>
        <w:tc>
          <w:tcPr>
            <w:tcW w:w="8436" w:type="dxa"/>
          </w:tcPr>
          <w:p w14:paraId="5E796E0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737EB5A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1 151 913 </w:t>
            </w:r>
          </w:p>
        </w:tc>
      </w:tr>
      <w:tr w:rsidR="00FA66E9" w:rsidRPr="00FA66E9" w14:paraId="6E4520D3" w14:textId="77777777" w:rsidTr="00B5632F">
        <w:trPr>
          <w:cantSplit/>
        </w:trPr>
        <w:tc>
          <w:tcPr>
            <w:tcW w:w="8436" w:type="dxa"/>
          </w:tcPr>
          <w:p w14:paraId="500E166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477F008E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1 135 971  </w:t>
            </w:r>
          </w:p>
        </w:tc>
      </w:tr>
      <w:tr w:rsidR="00FA66E9" w:rsidRPr="00FA66E9" w14:paraId="0E1E48ED" w14:textId="77777777" w:rsidTr="00CE4A32">
        <w:trPr>
          <w:cantSplit/>
        </w:trPr>
        <w:tc>
          <w:tcPr>
            <w:tcW w:w="8436" w:type="dxa"/>
          </w:tcPr>
          <w:p w14:paraId="6D09254D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12E8F57C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3AE06C63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FA66E9" w:rsidRPr="00FA66E9" w14:paraId="694656CE" w14:textId="77777777" w:rsidTr="00FA66E9">
        <w:trPr>
          <w:cantSplit/>
        </w:trPr>
        <w:tc>
          <w:tcPr>
            <w:tcW w:w="2358" w:type="dxa"/>
          </w:tcPr>
          <w:p w14:paraId="4EAAE5F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0D44D999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14:paraId="255C8425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FA66E9" w:rsidRPr="00FA66E9" w14:paraId="12F3674E" w14:textId="77777777" w:rsidTr="00FA66E9">
        <w:trPr>
          <w:cantSplit/>
        </w:trPr>
        <w:tc>
          <w:tcPr>
            <w:tcW w:w="2358" w:type="dxa"/>
          </w:tcPr>
          <w:p w14:paraId="4A7D151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</w:tcPr>
          <w:p w14:paraId="3B9F280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63CEE35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FA66E9" w:rsidRPr="00FA66E9" w14:paraId="1CAC0B61" w14:textId="77777777" w:rsidTr="00FA66E9">
        <w:trPr>
          <w:cantSplit/>
        </w:trPr>
        <w:tc>
          <w:tcPr>
            <w:tcW w:w="2358" w:type="dxa"/>
          </w:tcPr>
          <w:p w14:paraId="1ECEDCC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</w:tcPr>
          <w:p w14:paraId="00F77B2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313D6DD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2E5F0F54" w14:textId="77777777" w:rsidTr="00FA66E9">
        <w:trPr>
          <w:cantSplit/>
        </w:trPr>
        <w:tc>
          <w:tcPr>
            <w:tcW w:w="2358" w:type="dxa"/>
          </w:tcPr>
          <w:p w14:paraId="0F3D5CA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</w:tcPr>
          <w:p w14:paraId="4018045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746A558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101737F" w14:textId="77777777" w:rsidTr="00DE52DF">
        <w:trPr>
          <w:cantSplit/>
        </w:trPr>
        <w:tc>
          <w:tcPr>
            <w:tcW w:w="10306" w:type="dxa"/>
            <w:gridSpan w:val="3"/>
          </w:tcPr>
          <w:p w14:paraId="0FDBDEDD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337FD20D" w14:textId="77777777" w:rsidTr="00FA66E9">
        <w:trPr>
          <w:cantSplit/>
        </w:trPr>
        <w:tc>
          <w:tcPr>
            <w:tcW w:w="2358" w:type="dxa"/>
          </w:tcPr>
          <w:p w14:paraId="2FB86CE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</w:tcPr>
          <w:p w14:paraId="5135F83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1E801A5B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CC0FD69" w14:textId="77777777" w:rsidTr="00FA66E9">
        <w:trPr>
          <w:cantSplit/>
        </w:trPr>
        <w:tc>
          <w:tcPr>
            <w:tcW w:w="2358" w:type="dxa"/>
          </w:tcPr>
          <w:p w14:paraId="49AA110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</w:tcPr>
          <w:p w14:paraId="1C5BAD8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041DF80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7527AFD" w14:textId="77777777" w:rsidTr="00FA66E9">
        <w:trPr>
          <w:cantSplit/>
        </w:trPr>
        <w:tc>
          <w:tcPr>
            <w:tcW w:w="2358" w:type="dxa"/>
          </w:tcPr>
          <w:p w14:paraId="62C668F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</w:tcPr>
          <w:p w14:paraId="70B5413D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7494B0E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14:paraId="0244E7E6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2881079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790C3B8A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6555034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Утвердить годовую бухгалтерскую (финансовую) отчетность Общества.</w:t>
      </w:r>
    </w:p>
    <w:p w14:paraId="096AEAFF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65C60151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782D619B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000667B5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lastRenderedPageBreak/>
        <w:t>Кворум и итоги голосования по вопросу № 3 повестки дня:</w:t>
      </w:r>
    </w:p>
    <w:p w14:paraId="10C5298D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Распределение прибыли и убытков Общества по результатам отчетного года.</w:t>
      </w:r>
    </w:p>
    <w:p w14:paraId="76D7D2CC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7683925E" w14:textId="77777777" w:rsidTr="00721897">
        <w:trPr>
          <w:cantSplit/>
        </w:trPr>
        <w:tc>
          <w:tcPr>
            <w:tcW w:w="8436" w:type="dxa"/>
          </w:tcPr>
          <w:p w14:paraId="50BEDC0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450BF35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1 151 913</w:t>
            </w:r>
          </w:p>
        </w:tc>
      </w:tr>
      <w:tr w:rsidR="00FA66E9" w:rsidRPr="00FA66E9" w14:paraId="525588EF" w14:textId="77777777" w:rsidTr="00A506BD">
        <w:trPr>
          <w:cantSplit/>
        </w:trPr>
        <w:tc>
          <w:tcPr>
            <w:tcW w:w="8436" w:type="dxa"/>
          </w:tcPr>
          <w:p w14:paraId="309315B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15B4C0C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1 151 913 </w:t>
            </w:r>
          </w:p>
        </w:tc>
      </w:tr>
      <w:tr w:rsidR="00FA66E9" w:rsidRPr="00FA66E9" w14:paraId="1666BAFB" w14:textId="77777777" w:rsidTr="00AE222E">
        <w:trPr>
          <w:cantSplit/>
        </w:trPr>
        <w:tc>
          <w:tcPr>
            <w:tcW w:w="8436" w:type="dxa"/>
          </w:tcPr>
          <w:p w14:paraId="36731A7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78CAC7F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1 135 971  </w:t>
            </w:r>
          </w:p>
        </w:tc>
      </w:tr>
      <w:tr w:rsidR="00FA66E9" w:rsidRPr="00FA66E9" w14:paraId="78F6AC8B" w14:textId="77777777" w:rsidTr="000D7C13">
        <w:trPr>
          <w:cantSplit/>
        </w:trPr>
        <w:tc>
          <w:tcPr>
            <w:tcW w:w="8436" w:type="dxa"/>
          </w:tcPr>
          <w:p w14:paraId="7E1FFE1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2C634FBC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2A465B1D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FA66E9" w:rsidRPr="00FA66E9" w14:paraId="4601C688" w14:textId="77777777" w:rsidTr="00FA66E9">
        <w:trPr>
          <w:cantSplit/>
        </w:trPr>
        <w:tc>
          <w:tcPr>
            <w:tcW w:w="2358" w:type="dxa"/>
          </w:tcPr>
          <w:p w14:paraId="682242DF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056C4EF7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14:paraId="271E0710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FA66E9" w:rsidRPr="00FA66E9" w14:paraId="6425ACBE" w14:textId="77777777" w:rsidTr="00FA66E9">
        <w:trPr>
          <w:cantSplit/>
        </w:trPr>
        <w:tc>
          <w:tcPr>
            <w:tcW w:w="2358" w:type="dxa"/>
          </w:tcPr>
          <w:p w14:paraId="4D2A217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</w:tcPr>
          <w:p w14:paraId="64523502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40C86DB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FA66E9" w:rsidRPr="00FA66E9" w14:paraId="6941C092" w14:textId="77777777" w:rsidTr="00FA66E9">
        <w:trPr>
          <w:cantSplit/>
        </w:trPr>
        <w:tc>
          <w:tcPr>
            <w:tcW w:w="2358" w:type="dxa"/>
          </w:tcPr>
          <w:p w14:paraId="1460D5C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</w:tcPr>
          <w:p w14:paraId="61F53A0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17C12F5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32D97D76" w14:textId="77777777" w:rsidTr="00FA66E9">
        <w:trPr>
          <w:cantSplit/>
        </w:trPr>
        <w:tc>
          <w:tcPr>
            <w:tcW w:w="2358" w:type="dxa"/>
          </w:tcPr>
          <w:p w14:paraId="1A858213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</w:tcPr>
          <w:p w14:paraId="0EDBCF0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21A0DA0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3D730A53" w14:textId="77777777" w:rsidTr="0011100B">
        <w:trPr>
          <w:cantSplit/>
        </w:trPr>
        <w:tc>
          <w:tcPr>
            <w:tcW w:w="10306" w:type="dxa"/>
            <w:gridSpan w:val="3"/>
          </w:tcPr>
          <w:p w14:paraId="5CAEEAD0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5E18A5A4" w14:textId="77777777" w:rsidTr="00FA66E9">
        <w:trPr>
          <w:cantSplit/>
        </w:trPr>
        <w:tc>
          <w:tcPr>
            <w:tcW w:w="2358" w:type="dxa"/>
          </w:tcPr>
          <w:p w14:paraId="015FE70D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</w:tcPr>
          <w:p w14:paraId="572F897B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55BA1085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59BAEDA5" w14:textId="77777777" w:rsidTr="00FA66E9">
        <w:trPr>
          <w:cantSplit/>
        </w:trPr>
        <w:tc>
          <w:tcPr>
            <w:tcW w:w="2358" w:type="dxa"/>
          </w:tcPr>
          <w:p w14:paraId="729770E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</w:tcPr>
          <w:p w14:paraId="36D4009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7E27D8F3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389CBD7" w14:textId="77777777" w:rsidTr="00FA66E9">
        <w:trPr>
          <w:cantSplit/>
        </w:trPr>
        <w:tc>
          <w:tcPr>
            <w:tcW w:w="2358" w:type="dxa"/>
          </w:tcPr>
          <w:p w14:paraId="733BA71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</w:tcPr>
          <w:p w14:paraId="5285D02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728F6E5D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14:paraId="585DB9D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1EB04D6C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6C96DE8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72E4E1DF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Утвердить следующее распределение прибыли (убытков) Общества по результатам 2025 года:</w:t>
      </w:r>
    </w:p>
    <w:p w14:paraId="51BA249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Нераспределенную прибыль отчетного периода 2025 года в сумме 6 409 078,53 руб. распределить на погашение убытков прошлых периодов. Дивиденды не выплачивать.</w:t>
      </w:r>
    </w:p>
    <w:p w14:paraId="6D1B9DEF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5786C02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67875CFB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4F06F2D5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Кворум и итоги голосования по вопросу № 4 повестки дня:</w:t>
      </w:r>
    </w:p>
    <w:p w14:paraId="589EB390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Назначение аудитора Общества.</w:t>
      </w:r>
    </w:p>
    <w:p w14:paraId="5B5B8183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15D1AED2" w14:textId="77777777" w:rsidTr="0005631A">
        <w:trPr>
          <w:cantSplit/>
        </w:trPr>
        <w:tc>
          <w:tcPr>
            <w:tcW w:w="8436" w:type="dxa"/>
          </w:tcPr>
          <w:p w14:paraId="6084758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549C937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1 151 913</w:t>
            </w:r>
          </w:p>
        </w:tc>
      </w:tr>
      <w:tr w:rsidR="00FA66E9" w:rsidRPr="00FA66E9" w14:paraId="2C94028B" w14:textId="77777777" w:rsidTr="00FC24FD">
        <w:trPr>
          <w:cantSplit/>
        </w:trPr>
        <w:tc>
          <w:tcPr>
            <w:tcW w:w="8436" w:type="dxa"/>
          </w:tcPr>
          <w:p w14:paraId="282C746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4C7B2DAC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1 151 913 </w:t>
            </w:r>
          </w:p>
        </w:tc>
      </w:tr>
      <w:tr w:rsidR="00FA66E9" w:rsidRPr="00FA66E9" w14:paraId="48ED7B29" w14:textId="77777777" w:rsidTr="00BF06C3">
        <w:trPr>
          <w:cantSplit/>
        </w:trPr>
        <w:tc>
          <w:tcPr>
            <w:tcW w:w="8436" w:type="dxa"/>
          </w:tcPr>
          <w:p w14:paraId="453246EB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34D7769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1 135 971  </w:t>
            </w:r>
          </w:p>
        </w:tc>
      </w:tr>
      <w:tr w:rsidR="00FA66E9" w:rsidRPr="00FA66E9" w14:paraId="0FF1245A" w14:textId="77777777" w:rsidTr="00CA2A95">
        <w:trPr>
          <w:cantSplit/>
        </w:trPr>
        <w:tc>
          <w:tcPr>
            <w:tcW w:w="8436" w:type="dxa"/>
          </w:tcPr>
          <w:p w14:paraId="599ABAD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1FFEE057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310C53C2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FA66E9" w:rsidRPr="00FA66E9" w14:paraId="38F4A75F" w14:textId="77777777" w:rsidTr="00FA66E9">
        <w:trPr>
          <w:cantSplit/>
        </w:trPr>
        <w:tc>
          <w:tcPr>
            <w:tcW w:w="2358" w:type="dxa"/>
          </w:tcPr>
          <w:p w14:paraId="40F602C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</w:tcPr>
          <w:p w14:paraId="38D498AE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14:paraId="4EF21AA2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FA66E9" w:rsidRPr="00FA66E9" w14:paraId="730D7A0B" w14:textId="77777777" w:rsidTr="00FA66E9">
        <w:trPr>
          <w:cantSplit/>
        </w:trPr>
        <w:tc>
          <w:tcPr>
            <w:tcW w:w="2358" w:type="dxa"/>
          </w:tcPr>
          <w:p w14:paraId="1CC5BE4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</w:tcPr>
          <w:p w14:paraId="692190AB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47B7D905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FA66E9" w:rsidRPr="00FA66E9" w14:paraId="2ADDF1B9" w14:textId="77777777" w:rsidTr="00FA66E9">
        <w:trPr>
          <w:cantSplit/>
        </w:trPr>
        <w:tc>
          <w:tcPr>
            <w:tcW w:w="2358" w:type="dxa"/>
          </w:tcPr>
          <w:p w14:paraId="670FE10B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</w:tcPr>
          <w:p w14:paraId="6739564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1DB10372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5C950DA8" w14:textId="77777777" w:rsidTr="00FA66E9">
        <w:trPr>
          <w:cantSplit/>
        </w:trPr>
        <w:tc>
          <w:tcPr>
            <w:tcW w:w="2358" w:type="dxa"/>
          </w:tcPr>
          <w:p w14:paraId="1F8F20B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</w:tcPr>
          <w:p w14:paraId="50E71CDE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4D4B4B5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1025CA46" w14:textId="77777777" w:rsidTr="00AC6A3D">
        <w:trPr>
          <w:cantSplit/>
        </w:trPr>
        <w:tc>
          <w:tcPr>
            <w:tcW w:w="10306" w:type="dxa"/>
            <w:gridSpan w:val="3"/>
          </w:tcPr>
          <w:p w14:paraId="5D39DED0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6A464AD0" w14:textId="77777777" w:rsidTr="00FA66E9">
        <w:trPr>
          <w:cantSplit/>
        </w:trPr>
        <w:tc>
          <w:tcPr>
            <w:tcW w:w="2358" w:type="dxa"/>
          </w:tcPr>
          <w:p w14:paraId="14CDAACF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</w:tcPr>
          <w:p w14:paraId="311E96B3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7D88202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26F79D1D" w14:textId="77777777" w:rsidTr="00FA66E9">
        <w:trPr>
          <w:cantSplit/>
        </w:trPr>
        <w:tc>
          <w:tcPr>
            <w:tcW w:w="2358" w:type="dxa"/>
          </w:tcPr>
          <w:p w14:paraId="25B0F4E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</w:tcPr>
          <w:p w14:paraId="10AF94D0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</w:tcPr>
          <w:p w14:paraId="3AECBC11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FA66E9" w:rsidRPr="00FA66E9" w14:paraId="02618805" w14:textId="77777777" w:rsidTr="00FA66E9">
        <w:trPr>
          <w:cantSplit/>
        </w:trPr>
        <w:tc>
          <w:tcPr>
            <w:tcW w:w="2358" w:type="dxa"/>
          </w:tcPr>
          <w:p w14:paraId="0453193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</w:tcPr>
          <w:p w14:paraId="02FADE8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1 135 971</w:t>
            </w:r>
          </w:p>
        </w:tc>
        <w:tc>
          <w:tcPr>
            <w:tcW w:w="3288" w:type="dxa"/>
          </w:tcPr>
          <w:p w14:paraId="6D376D1B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14:paraId="72ABDEE3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469297B6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00D30B98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3B707DF7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Назначить аудитора Общества - ООО «Центр-Аудит» (ОГРН 1097746362746, место нахождения: 141009, Московская область, г Мытищи, ул. Академика Каргина, д. 23 к. 1, помещ. 1-15).</w:t>
      </w:r>
    </w:p>
    <w:p w14:paraId="659D4BF7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5E7822D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41DE53D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lastRenderedPageBreak/>
        <w:t xml:space="preserve"> </w:t>
      </w:r>
    </w:p>
    <w:p w14:paraId="09438453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Кворум и итоги голосования по вопросу № 5 повестки дня:</w:t>
      </w:r>
    </w:p>
    <w:p w14:paraId="7E382B7B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Избрание Совета директоров Общества.</w:t>
      </w:r>
    </w:p>
    <w:p w14:paraId="4BE90AE3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6506BAD0" w14:textId="77777777" w:rsidTr="00FF6CCF">
        <w:trPr>
          <w:cantSplit/>
        </w:trPr>
        <w:tc>
          <w:tcPr>
            <w:tcW w:w="8436" w:type="dxa"/>
          </w:tcPr>
          <w:p w14:paraId="4653946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0F705F5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5 759 565</w:t>
            </w:r>
          </w:p>
        </w:tc>
      </w:tr>
      <w:tr w:rsidR="00FA66E9" w:rsidRPr="00FA66E9" w14:paraId="18F51025" w14:textId="77777777" w:rsidTr="00560931">
        <w:trPr>
          <w:cantSplit/>
        </w:trPr>
        <w:tc>
          <w:tcPr>
            <w:tcW w:w="8436" w:type="dxa"/>
          </w:tcPr>
          <w:p w14:paraId="4E39A37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1440E745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5 759 565 </w:t>
            </w:r>
          </w:p>
        </w:tc>
      </w:tr>
      <w:tr w:rsidR="00FA66E9" w:rsidRPr="00FA66E9" w14:paraId="2B2ED74C" w14:textId="77777777" w:rsidTr="005F73AE">
        <w:trPr>
          <w:cantSplit/>
        </w:trPr>
        <w:tc>
          <w:tcPr>
            <w:tcW w:w="8436" w:type="dxa"/>
          </w:tcPr>
          <w:p w14:paraId="0C791943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1CCACD33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5 679 855  </w:t>
            </w:r>
          </w:p>
        </w:tc>
      </w:tr>
      <w:tr w:rsidR="00FA66E9" w:rsidRPr="00FA66E9" w14:paraId="263D69A7" w14:textId="77777777" w:rsidTr="000D3003">
        <w:trPr>
          <w:cantSplit/>
        </w:trPr>
        <w:tc>
          <w:tcPr>
            <w:tcW w:w="8436" w:type="dxa"/>
          </w:tcPr>
          <w:p w14:paraId="3F065A2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71BE2279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1D0B0283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FA66E9" w:rsidRPr="00FA66E9" w14:paraId="5DA97512" w14:textId="77777777" w:rsidTr="00FA66E9">
        <w:trPr>
          <w:cantSplit/>
        </w:trPr>
        <w:tc>
          <w:tcPr>
            <w:tcW w:w="567" w:type="dxa"/>
          </w:tcPr>
          <w:p w14:paraId="4A6C2312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6236" w:type="dxa"/>
          </w:tcPr>
          <w:p w14:paraId="318A4E52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3504" w:type="dxa"/>
          </w:tcPr>
          <w:p w14:paraId="21EB5F08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FA66E9" w:rsidRPr="00FA66E9" w14:paraId="2FAC2BC4" w14:textId="77777777" w:rsidTr="00800878">
        <w:trPr>
          <w:cantSplit/>
        </w:trPr>
        <w:tc>
          <w:tcPr>
            <w:tcW w:w="10307" w:type="dxa"/>
            <w:gridSpan w:val="3"/>
          </w:tcPr>
          <w:p w14:paraId="48FD1219" w14:textId="77777777" w:rsidR="00FA66E9" w:rsidRPr="00FA66E9" w:rsidRDefault="00FA66E9" w:rsidP="00FA66E9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FA66E9" w:rsidRPr="00FA66E9" w14:paraId="4F8FEAC8" w14:textId="77777777" w:rsidTr="00FA66E9">
        <w:trPr>
          <w:cantSplit/>
        </w:trPr>
        <w:tc>
          <w:tcPr>
            <w:tcW w:w="567" w:type="dxa"/>
          </w:tcPr>
          <w:p w14:paraId="7B17BA2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6236" w:type="dxa"/>
          </w:tcPr>
          <w:p w14:paraId="584D034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Петровский Томас Геннадьевич</w:t>
            </w:r>
          </w:p>
        </w:tc>
        <w:tc>
          <w:tcPr>
            <w:tcW w:w="3504" w:type="dxa"/>
          </w:tcPr>
          <w:p w14:paraId="1D834237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1 135 971 </w:t>
            </w:r>
          </w:p>
        </w:tc>
      </w:tr>
      <w:tr w:rsidR="00FA66E9" w:rsidRPr="00FA66E9" w14:paraId="620809E5" w14:textId="77777777" w:rsidTr="00FA66E9">
        <w:trPr>
          <w:cantSplit/>
        </w:trPr>
        <w:tc>
          <w:tcPr>
            <w:tcW w:w="567" w:type="dxa"/>
          </w:tcPr>
          <w:p w14:paraId="5F2EDA5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6236" w:type="dxa"/>
          </w:tcPr>
          <w:p w14:paraId="237B13B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Жданова Даниела Михайловна</w:t>
            </w:r>
          </w:p>
        </w:tc>
        <w:tc>
          <w:tcPr>
            <w:tcW w:w="3504" w:type="dxa"/>
          </w:tcPr>
          <w:p w14:paraId="43B06B0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1 135 971 </w:t>
            </w:r>
          </w:p>
        </w:tc>
      </w:tr>
      <w:tr w:rsidR="00FA66E9" w:rsidRPr="00FA66E9" w14:paraId="11A17CD4" w14:textId="77777777" w:rsidTr="00FA66E9">
        <w:trPr>
          <w:cantSplit/>
        </w:trPr>
        <w:tc>
          <w:tcPr>
            <w:tcW w:w="567" w:type="dxa"/>
          </w:tcPr>
          <w:p w14:paraId="6970822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6236" w:type="dxa"/>
          </w:tcPr>
          <w:p w14:paraId="1C3E554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Сабиров Тимур Николаевич</w:t>
            </w:r>
          </w:p>
        </w:tc>
        <w:tc>
          <w:tcPr>
            <w:tcW w:w="3504" w:type="dxa"/>
          </w:tcPr>
          <w:p w14:paraId="1E5A84B3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1 135 971 </w:t>
            </w:r>
          </w:p>
        </w:tc>
      </w:tr>
      <w:tr w:rsidR="00FA66E9" w:rsidRPr="00FA66E9" w14:paraId="738D4D73" w14:textId="77777777" w:rsidTr="00FA66E9">
        <w:trPr>
          <w:cantSplit/>
        </w:trPr>
        <w:tc>
          <w:tcPr>
            <w:tcW w:w="567" w:type="dxa"/>
          </w:tcPr>
          <w:p w14:paraId="7B3E948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6236" w:type="dxa"/>
          </w:tcPr>
          <w:p w14:paraId="2AD4CBC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Соломатин Александр Сергеевич</w:t>
            </w:r>
          </w:p>
        </w:tc>
        <w:tc>
          <w:tcPr>
            <w:tcW w:w="3504" w:type="dxa"/>
          </w:tcPr>
          <w:p w14:paraId="409A1E6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1 135 971 </w:t>
            </w:r>
          </w:p>
        </w:tc>
      </w:tr>
      <w:tr w:rsidR="00FA66E9" w:rsidRPr="00FA66E9" w14:paraId="5B54E52D" w14:textId="77777777" w:rsidTr="00FA66E9">
        <w:trPr>
          <w:cantSplit/>
        </w:trPr>
        <w:tc>
          <w:tcPr>
            <w:tcW w:w="567" w:type="dxa"/>
          </w:tcPr>
          <w:p w14:paraId="0EE1348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6236" w:type="dxa"/>
          </w:tcPr>
          <w:p w14:paraId="70A913B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Тимакова Елена Юрьевна</w:t>
            </w:r>
          </w:p>
        </w:tc>
        <w:tc>
          <w:tcPr>
            <w:tcW w:w="3504" w:type="dxa"/>
          </w:tcPr>
          <w:p w14:paraId="2165D97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1 135 971 </w:t>
            </w:r>
          </w:p>
        </w:tc>
      </w:tr>
      <w:tr w:rsidR="00FA66E9" w:rsidRPr="00FA66E9" w14:paraId="0B2DE6BE" w14:textId="77777777" w:rsidTr="00427766">
        <w:trPr>
          <w:cantSplit/>
        </w:trPr>
        <w:tc>
          <w:tcPr>
            <w:tcW w:w="6803" w:type="dxa"/>
            <w:gridSpan w:val="2"/>
          </w:tcPr>
          <w:p w14:paraId="62E8D09A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"ПРОТИВ"</w:t>
            </w:r>
          </w:p>
        </w:tc>
        <w:tc>
          <w:tcPr>
            <w:tcW w:w="3504" w:type="dxa"/>
          </w:tcPr>
          <w:p w14:paraId="18979B4F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FA66E9" w:rsidRPr="00FA66E9" w14:paraId="50C95654" w14:textId="77777777" w:rsidTr="008A2A81">
        <w:trPr>
          <w:cantSplit/>
        </w:trPr>
        <w:tc>
          <w:tcPr>
            <w:tcW w:w="6803" w:type="dxa"/>
            <w:gridSpan w:val="2"/>
          </w:tcPr>
          <w:p w14:paraId="7AF9AD9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504" w:type="dxa"/>
          </w:tcPr>
          <w:p w14:paraId="5786286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FA66E9" w:rsidRPr="00FA66E9" w14:paraId="78BB3182" w14:textId="77777777" w:rsidTr="00BB788A">
        <w:trPr>
          <w:cantSplit/>
        </w:trPr>
        <w:tc>
          <w:tcPr>
            <w:tcW w:w="10307" w:type="dxa"/>
            <w:gridSpan w:val="3"/>
          </w:tcPr>
          <w:p w14:paraId="5701BCF7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633E50F1" w14:textId="77777777" w:rsidTr="001F05B2">
        <w:trPr>
          <w:cantSplit/>
        </w:trPr>
        <w:tc>
          <w:tcPr>
            <w:tcW w:w="6803" w:type="dxa"/>
            <w:gridSpan w:val="2"/>
          </w:tcPr>
          <w:p w14:paraId="40674A01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504" w:type="dxa"/>
          </w:tcPr>
          <w:p w14:paraId="558ED2EA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FA66E9" w:rsidRPr="00FA66E9" w14:paraId="6F5247E0" w14:textId="77777777" w:rsidTr="00CB06FF">
        <w:trPr>
          <w:cantSplit/>
        </w:trPr>
        <w:tc>
          <w:tcPr>
            <w:tcW w:w="6803" w:type="dxa"/>
            <w:gridSpan w:val="2"/>
          </w:tcPr>
          <w:p w14:paraId="68B42A01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504" w:type="dxa"/>
          </w:tcPr>
          <w:p w14:paraId="62BC5D40" w14:textId="77777777" w:rsidR="00FA66E9" w:rsidRPr="00FA66E9" w:rsidRDefault="00FA66E9" w:rsidP="00FA66E9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FA66E9" w:rsidRPr="00FA66E9" w14:paraId="13FEBB1A" w14:textId="77777777" w:rsidTr="003B1ECC">
        <w:trPr>
          <w:cantSplit/>
        </w:trPr>
        <w:tc>
          <w:tcPr>
            <w:tcW w:w="6803" w:type="dxa"/>
            <w:gridSpan w:val="2"/>
          </w:tcPr>
          <w:p w14:paraId="429C3E3B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3504" w:type="dxa"/>
          </w:tcPr>
          <w:p w14:paraId="7F0C3FF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5 679 855 </w:t>
            </w:r>
          </w:p>
        </w:tc>
      </w:tr>
    </w:tbl>
    <w:p w14:paraId="2E5C9C4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31E5173B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3CB9036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Избрать Совет директоров Общества в следующем составе:</w:t>
      </w:r>
    </w:p>
    <w:p w14:paraId="20C57A5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1. Петровский Томас Геннадьевич</w:t>
      </w:r>
    </w:p>
    <w:p w14:paraId="52F40EBC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2. Жданова Даниела Михайловна</w:t>
      </w:r>
    </w:p>
    <w:p w14:paraId="77E6310A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3. Сабиров Тимур Николаевич</w:t>
      </w:r>
    </w:p>
    <w:p w14:paraId="54F4384E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4. Соломатин Александр Сергеевич</w:t>
      </w:r>
    </w:p>
    <w:p w14:paraId="3820E2E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5. Тимакова Елена Юрьевна</w:t>
      </w:r>
    </w:p>
    <w:p w14:paraId="60AE68B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</w:p>
    <w:p w14:paraId="1DF47E1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4796F08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04957A21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Кворум и итоги голосования по вопросу № 6 повестки дня:</w:t>
      </w:r>
    </w:p>
    <w:p w14:paraId="757B01BA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Избрание Ревизионной комиссии Общества.</w:t>
      </w:r>
    </w:p>
    <w:p w14:paraId="0AFE3030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FA66E9" w:rsidRPr="00FA66E9" w14:paraId="5002E34B" w14:textId="77777777" w:rsidTr="00C6300E">
        <w:trPr>
          <w:cantSplit/>
        </w:trPr>
        <w:tc>
          <w:tcPr>
            <w:tcW w:w="8436" w:type="dxa"/>
          </w:tcPr>
          <w:p w14:paraId="548B5F6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01D7D494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1 151 913</w:t>
            </w:r>
          </w:p>
        </w:tc>
      </w:tr>
      <w:tr w:rsidR="00FA66E9" w:rsidRPr="00FA66E9" w14:paraId="312078D6" w14:textId="77777777" w:rsidTr="003C5733">
        <w:trPr>
          <w:cantSplit/>
        </w:trPr>
        <w:tc>
          <w:tcPr>
            <w:tcW w:w="8436" w:type="dxa"/>
          </w:tcPr>
          <w:p w14:paraId="19D6909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5774A66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1 151 913 </w:t>
            </w:r>
          </w:p>
        </w:tc>
      </w:tr>
      <w:tr w:rsidR="00FA66E9" w:rsidRPr="00FA66E9" w14:paraId="4A5A8D91" w14:textId="77777777" w:rsidTr="00B11E37">
        <w:trPr>
          <w:cantSplit/>
        </w:trPr>
        <w:tc>
          <w:tcPr>
            <w:tcW w:w="8436" w:type="dxa"/>
          </w:tcPr>
          <w:p w14:paraId="45C8852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38A91A16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1 135 971  </w:t>
            </w:r>
          </w:p>
        </w:tc>
      </w:tr>
      <w:tr w:rsidR="00FA66E9" w:rsidRPr="00FA66E9" w14:paraId="6D48AEFB" w14:textId="77777777" w:rsidTr="00713D78">
        <w:trPr>
          <w:cantSplit/>
        </w:trPr>
        <w:tc>
          <w:tcPr>
            <w:tcW w:w="8436" w:type="dxa"/>
          </w:tcPr>
          <w:p w14:paraId="0EF5C9C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</w:tcPr>
          <w:p w14:paraId="064A5918" w14:textId="77777777" w:rsidR="00FA66E9" w:rsidRPr="00FA66E9" w:rsidRDefault="00FA66E9" w:rsidP="00FA66E9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98.6160%</w:t>
            </w:r>
          </w:p>
        </w:tc>
      </w:tr>
    </w:tbl>
    <w:p w14:paraId="186DB50B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</w:p>
    <w:p w14:paraId="43C7232A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Распределение голосов</w:t>
      </w:r>
    </w:p>
    <w:p w14:paraId="499CD6A0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361"/>
        <w:gridCol w:w="1474"/>
        <w:gridCol w:w="1020"/>
        <w:gridCol w:w="1417"/>
        <w:gridCol w:w="1417"/>
        <w:gridCol w:w="1644"/>
        <w:gridCol w:w="1474"/>
      </w:tblGrid>
      <w:tr w:rsidR="00FA66E9" w:rsidRPr="00FA66E9" w14:paraId="020B0022" w14:textId="77777777" w:rsidTr="001C05EB">
        <w:trPr>
          <w:cantSplit/>
        </w:trPr>
        <w:tc>
          <w:tcPr>
            <w:tcW w:w="499" w:type="dxa"/>
            <w:vMerge w:val="restart"/>
          </w:tcPr>
          <w:p w14:paraId="20E2A63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№</w:t>
            </w:r>
          </w:p>
        </w:tc>
        <w:tc>
          <w:tcPr>
            <w:tcW w:w="1361" w:type="dxa"/>
            <w:vMerge w:val="restart"/>
          </w:tcPr>
          <w:p w14:paraId="320E9F7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5328" w:type="dxa"/>
            <w:gridSpan w:val="4"/>
          </w:tcPr>
          <w:p w14:paraId="76093149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</w:tcPr>
          <w:p w14:paraId="59B4A42C" w14:textId="77777777" w:rsidR="00FA66E9" w:rsidRPr="00FA66E9" w:rsidRDefault="00FA66E9" w:rsidP="00FA66E9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FA66E9" w:rsidRPr="00FA66E9" w14:paraId="46E82FFD" w14:textId="77777777" w:rsidTr="00FA66E9">
        <w:trPr>
          <w:cantSplit/>
        </w:trPr>
        <w:tc>
          <w:tcPr>
            <w:tcW w:w="499" w:type="dxa"/>
            <w:vMerge/>
          </w:tcPr>
          <w:p w14:paraId="7B10CB2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361" w:type="dxa"/>
            <w:vMerge/>
          </w:tcPr>
          <w:p w14:paraId="4E4E76DA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474" w:type="dxa"/>
          </w:tcPr>
          <w:p w14:paraId="33327851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</w:t>
            </w:r>
          </w:p>
        </w:tc>
        <w:tc>
          <w:tcPr>
            <w:tcW w:w="1020" w:type="dxa"/>
          </w:tcPr>
          <w:p w14:paraId="323E7D3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%*</w:t>
            </w:r>
          </w:p>
        </w:tc>
        <w:tc>
          <w:tcPr>
            <w:tcW w:w="1417" w:type="dxa"/>
          </w:tcPr>
          <w:p w14:paraId="22566CE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1417" w:type="dxa"/>
          </w:tcPr>
          <w:p w14:paraId="689C2C5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1644" w:type="dxa"/>
          </w:tcPr>
          <w:p w14:paraId="4A5EB4D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1474" w:type="dxa"/>
          </w:tcPr>
          <w:p w14:paraId="2E4C79C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</w:tr>
      <w:tr w:rsidR="00FA66E9" w:rsidRPr="00FA66E9" w14:paraId="3128662C" w14:textId="77777777" w:rsidTr="00FA66E9">
        <w:trPr>
          <w:cantSplit/>
        </w:trPr>
        <w:tc>
          <w:tcPr>
            <w:tcW w:w="499" w:type="dxa"/>
          </w:tcPr>
          <w:p w14:paraId="5485EA4E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1361" w:type="dxa"/>
          </w:tcPr>
          <w:p w14:paraId="307A93AB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Постранкевич Ирина Геннадьевна</w:t>
            </w:r>
          </w:p>
        </w:tc>
        <w:tc>
          <w:tcPr>
            <w:tcW w:w="1474" w:type="dxa"/>
          </w:tcPr>
          <w:p w14:paraId="697FDF16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1135971</w:t>
            </w:r>
          </w:p>
        </w:tc>
        <w:tc>
          <w:tcPr>
            <w:tcW w:w="1020" w:type="dxa"/>
          </w:tcPr>
          <w:p w14:paraId="699E324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417" w:type="dxa"/>
          </w:tcPr>
          <w:p w14:paraId="74FB74C1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</w:tcPr>
          <w:p w14:paraId="6DBAFB55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</w:tcPr>
          <w:p w14:paraId="3948E96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</w:tcPr>
          <w:p w14:paraId="3D2E3808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FA66E9" w:rsidRPr="00FA66E9" w14:paraId="3E70FAD7" w14:textId="77777777" w:rsidTr="00FA66E9">
        <w:trPr>
          <w:cantSplit/>
        </w:trPr>
        <w:tc>
          <w:tcPr>
            <w:tcW w:w="499" w:type="dxa"/>
          </w:tcPr>
          <w:p w14:paraId="75E46299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361" w:type="dxa"/>
          </w:tcPr>
          <w:p w14:paraId="55A785C3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Астанков Алексей Анатольевич</w:t>
            </w:r>
          </w:p>
        </w:tc>
        <w:tc>
          <w:tcPr>
            <w:tcW w:w="1474" w:type="dxa"/>
          </w:tcPr>
          <w:p w14:paraId="16C35F3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1135971</w:t>
            </w:r>
          </w:p>
        </w:tc>
        <w:tc>
          <w:tcPr>
            <w:tcW w:w="1020" w:type="dxa"/>
          </w:tcPr>
          <w:p w14:paraId="602763A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417" w:type="dxa"/>
          </w:tcPr>
          <w:p w14:paraId="6226750D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</w:tcPr>
          <w:p w14:paraId="786551D4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</w:tcPr>
          <w:p w14:paraId="6201379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</w:tcPr>
          <w:p w14:paraId="63BF56C7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FA66E9" w:rsidRPr="00FA66E9" w14:paraId="2DB4D52B" w14:textId="77777777" w:rsidTr="00FA66E9">
        <w:trPr>
          <w:cantSplit/>
        </w:trPr>
        <w:tc>
          <w:tcPr>
            <w:tcW w:w="499" w:type="dxa"/>
          </w:tcPr>
          <w:p w14:paraId="0F53EF3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361" w:type="dxa"/>
          </w:tcPr>
          <w:p w14:paraId="220BB930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Сироткина Анжелика Валерьевна</w:t>
            </w:r>
          </w:p>
        </w:tc>
        <w:tc>
          <w:tcPr>
            <w:tcW w:w="1474" w:type="dxa"/>
          </w:tcPr>
          <w:p w14:paraId="36CC3B7B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1135971</w:t>
            </w:r>
          </w:p>
        </w:tc>
        <w:tc>
          <w:tcPr>
            <w:tcW w:w="1020" w:type="dxa"/>
          </w:tcPr>
          <w:p w14:paraId="5412BDBE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</w:t>
            </w:r>
          </w:p>
        </w:tc>
        <w:tc>
          <w:tcPr>
            <w:tcW w:w="1417" w:type="dxa"/>
          </w:tcPr>
          <w:p w14:paraId="6E05F69D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</w:tcPr>
          <w:p w14:paraId="75D2E802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</w:tcPr>
          <w:p w14:paraId="371B820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74" w:type="dxa"/>
          </w:tcPr>
          <w:p w14:paraId="3558E0CC" w14:textId="77777777" w:rsidR="00FA66E9" w:rsidRPr="00FA66E9" w:rsidRDefault="00FA66E9" w:rsidP="00FA66E9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</w:tbl>
    <w:p w14:paraId="0D628B0C" w14:textId="77777777" w:rsidR="00FA66E9" w:rsidRPr="00FA66E9" w:rsidRDefault="00FA66E9" w:rsidP="00FA66E9">
      <w:pPr>
        <w:spacing w:after="0"/>
        <w:ind w:left="567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* - процент от участвовавших в собрании.</w:t>
      </w:r>
    </w:p>
    <w:p w14:paraId="187CF63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14:paraId="0CFE984A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РЕШЕНИЕ:</w:t>
      </w:r>
    </w:p>
    <w:p w14:paraId="1E250F7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Избрать Ревизионную комиссию Общества в следующем составе:</w:t>
      </w:r>
    </w:p>
    <w:p w14:paraId="0ECF5E77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Постранкевич Ирина Геннадьевна</w:t>
      </w:r>
    </w:p>
    <w:p w14:paraId="4467B5F9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Астанков Алексей Анатольевич</w:t>
      </w:r>
    </w:p>
    <w:p w14:paraId="59BCFAE1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FA66E9">
        <w:rPr>
          <w:rFonts w:ascii="Tahoma" w:hAnsi="Tahoma" w:cs="Tahoma"/>
          <w:sz w:val="20"/>
        </w:rPr>
        <w:t>Сироткина Анжелика Валерьевна</w:t>
      </w:r>
    </w:p>
    <w:p w14:paraId="41F17962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sz w:val="20"/>
        </w:rPr>
      </w:pPr>
    </w:p>
    <w:p w14:paraId="67CA70CD" w14:textId="77777777" w:rsidR="00FA66E9" w:rsidRPr="00FA66E9" w:rsidRDefault="00FA66E9" w:rsidP="00FA66E9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>РЕШЕНИЕ ПРИНЯТО</w:t>
      </w:r>
    </w:p>
    <w:p w14:paraId="5C565E42" w14:textId="77777777" w:rsidR="00FA66E9" w:rsidRPr="00FA66E9" w:rsidRDefault="00FA66E9" w:rsidP="00FA66E9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FA66E9">
        <w:rPr>
          <w:rFonts w:ascii="Tahoma" w:hAnsi="Tahoma" w:cs="Tahoma"/>
          <w:b/>
          <w:sz w:val="20"/>
        </w:rPr>
        <w:t xml:space="preserve"> </w:t>
      </w:r>
    </w:p>
    <w:p w14:paraId="786AF87E" w14:textId="77777777" w:rsidR="00FA66E9" w:rsidRPr="00FA66E9" w:rsidRDefault="00FA66E9" w:rsidP="00FA66E9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146"/>
        <w:gridCol w:w="549"/>
      </w:tblGrid>
      <w:tr w:rsidR="00FA66E9" w:rsidRPr="00FA66E9" w14:paraId="55813E34" w14:textId="77777777" w:rsidTr="00FA66E9">
        <w:tc>
          <w:tcPr>
            <w:tcW w:w="0" w:type="auto"/>
          </w:tcPr>
          <w:p w14:paraId="51B51907" w14:textId="77777777" w:rsidR="00617246" w:rsidRDefault="00B5377E" w:rsidP="0061724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Председательствующий</w:t>
            </w:r>
            <w:r w:rsidR="00617246">
              <w:rPr>
                <w:rFonts w:ascii="Tahoma" w:hAnsi="Tahoma" w:cs="Tahoma"/>
                <w:sz w:val="20"/>
              </w:rPr>
              <w:t xml:space="preserve"> Стрелов И.И.</w:t>
            </w:r>
          </w:p>
          <w:p w14:paraId="07AE94BA" w14:textId="5726C87F" w:rsidR="00B5377E" w:rsidRPr="00FA66E9" w:rsidRDefault="00B5377E" w:rsidP="0061724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Секретарь Тимакова Е.Ю.</w:t>
            </w:r>
          </w:p>
        </w:tc>
        <w:tc>
          <w:tcPr>
            <w:tcW w:w="0" w:type="auto"/>
          </w:tcPr>
          <w:p w14:paraId="4F8C540C" w14:textId="77777777" w:rsidR="00FA66E9" w:rsidRPr="00FA66E9" w:rsidRDefault="00FA66E9" w:rsidP="00FA66E9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14:paraId="5A3C35AB" w14:textId="77777777" w:rsidR="00FA66E9" w:rsidRDefault="00FA66E9" w:rsidP="00FA66E9"/>
    <w:sectPr w:rsidR="00FA66E9" w:rsidSect="00FA66E9">
      <w:footerReference w:type="default" r:id="rId6"/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80C8" w14:textId="77777777" w:rsidR="00A46571" w:rsidRDefault="00A46571" w:rsidP="00FA66E9">
      <w:pPr>
        <w:spacing w:after="0" w:line="240" w:lineRule="auto"/>
      </w:pPr>
      <w:r>
        <w:separator/>
      </w:r>
    </w:p>
  </w:endnote>
  <w:endnote w:type="continuationSeparator" w:id="0">
    <w:p w14:paraId="1B8D0C7A" w14:textId="77777777" w:rsidR="00A46571" w:rsidRDefault="00A46571" w:rsidP="00FA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5857" w14:textId="1FBF54A0" w:rsidR="00FA66E9" w:rsidRDefault="00FA66E9" w:rsidP="00FA66E9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fldSimple w:instr=" SECTIONPAGES \* MERGEFORMAT ">
      <w:r w:rsidR="00B5377E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FEBA" w14:textId="77777777" w:rsidR="00A46571" w:rsidRDefault="00A46571" w:rsidP="00FA66E9">
      <w:pPr>
        <w:spacing w:after="0" w:line="240" w:lineRule="auto"/>
      </w:pPr>
      <w:r>
        <w:separator/>
      </w:r>
    </w:p>
  </w:footnote>
  <w:footnote w:type="continuationSeparator" w:id="0">
    <w:p w14:paraId="35C7C94D" w14:textId="77777777" w:rsidR="00A46571" w:rsidRDefault="00A46571" w:rsidP="00FA6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E9"/>
    <w:rsid w:val="00177FE3"/>
    <w:rsid w:val="00193587"/>
    <w:rsid w:val="002265FD"/>
    <w:rsid w:val="003E2D56"/>
    <w:rsid w:val="005D0BD3"/>
    <w:rsid w:val="00617246"/>
    <w:rsid w:val="009C510D"/>
    <w:rsid w:val="00A46571"/>
    <w:rsid w:val="00B5377E"/>
    <w:rsid w:val="00C37E5B"/>
    <w:rsid w:val="00D20C08"/>
    <w:rsid w:val="00ED1666"/>
    <w:rsid w:val="00F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AE0"/>
  <w15:chartTrackingRefBased/>
  <w15:docId w15:val="{8F0E8319-B1A8-4E53-ADE2-4F76FDA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6E9"/>
  </w:style>
  <w:style w:type="paragraph" w:styleId="a5">
    <w:name w:val="footer"/>
    <w:basedOn w:val="a"/>
    <w:link w:val="a6"/>
    <w:uiPriority w:val="99"/>
    <w:unhideWhenUsed/>
    <w:rsid w:val="00FA6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Ю. Тимакова</cp:lastModifiedBy>
  <cp:revision>4</cp:revision>
  <cp:lastPrinted>2026-06-24T08:37:00Z</cp:lastPrinted>
  <dcterms:created xsi:type="dcterms:W3CDTF">2026-06-25T08:02:00Z</dcterms:created>
  <dcterms:modified xsi:type="dcterms:W3CDTF">2026-06-25T10:09:00Z</dcterms:modified>
</cp:coreProperties>
</file>